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E3E7C" w14:textId="77777777" w:rsidR="002619BD" w:rsidRDefault="006E3FD8" w:rsidP="002619BD">
      <w:pPr>
        <w:keepLines/>
        <w:jc w:val="center"/>
      </w:pPr>
      <w:r>
        <w:t>Proposer ISS Instrument Resource Utilization Accommodation Table</w:t>
      </w:r>
      <w:bookmarkStart w:id="0" w:name="_GoBack"/>
      <w:bookmarkEnd w:id="0"/>
    </w:p>
    <w:p w14:paraId="6FD53FB3" w14:textId="771FF58F" w:rsidR="00B25E49" w:rsidRPr="00FD57B5" w:rsidRDefault="00484E46" w:rsidP="002619BD">
      <w:pPr>
        <w:keepLines/>
        <w:jc w:val="center"/>
      </w:pPr>
      <w:r>
        <w:t>(</w:t>
      </w:r>
      <w:r w:rsidR="002619BD">
        <w:t xml:space="preserve">Table 2.2-1 in </w:t>
      </w:r>
      <w:r w:rsidR="002619BD" w:rsidRPr="002619BD">
        <w:rPr>
          <w:bCs/>
        </w:rPr>
        <w:t>External Payloads Proposer’s Guide to the ISS</w:t>
      </w:r>
      <w:r w:rsidR="002619BD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055"/>
        <w:gridCol w:w="2721"/>
        <w:gridCol w:w="1025"/>
      </w:tblGrid>
      <w:tr w:rsidR="00440BFC" w:rsidRPr="00440BFC" w14:paraId="2DF36910" w14:textId="77777777" w:rsidTr="006E3FD8">
        <w:trPr>
          <w:cantSplit/>
          <w:trHeight w:val="660"/>
          <w:tblHeader/>
        </w:trPr>
        <w:tc>
          <w:tcPr>
            <w:tcW w:w="3235" w:type="dxa"/>
            <w:noWrap/>
            <w:hideMark/>
          </w:tcPr>
          <w:p w14:paraId="62F9A179" w14:textId="77777777"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Item Requested</w:t>
            </w:r>
          </w:p>
        </w:tc>
        <w:tc>
          <w:tcPr>
            <w:tcW w:w="1055" w:type="dxa"/>
            <w:noWrap/>
            <w:hideMark/>
          </w:tcPr>
          <w:p w14:paraId="1DB48B15" w14:textId="77777777"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 </w:t>
            </w:r>
          </w:p>
        </w:tc>
        <w:tc>
          <w:tcPr>
            <w:tcW w:w="2721" w:type="dxa"/>
            <w:noWrap/>
            <w:hideMark/>
          </w:tcPr>
          <w:p w14:paraId="32485C3A" w14:textId="77777777"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Units</w:t>
            </w:r>
          </w:p>
        </w:tc>
        <w:tc>
          <w:tcPr>
            <w:tcW w:w="1025" w:type="dxa"/>
            <w:noWrap/>
            <w:hideMark/>
          </w:tcPr>
          <w:p w14:paraId="1D06EE5F" w14:textId="77777777" w:rsidR="00440BFC" w:rsidRPr="00440BFC" w:rsidRDefault="00440BFC" w:rsidP="00440BFC">
            <w:pPr>
              <w:keepLines/>
              <w:rPr>
                <w:rFonts w:ascii="10" w:hAnsi="10" w:hint="eastAsia"/>
                <w:b/>
                <w:bCs/>
                <w:sz w:val="16"/>
              </w:rPr>
            </w:pPr>
            <w:r w:rsidRPr="00440BFC">
              <w:rPr>
                <w:rFonts w:ascii="10" w:hAnsi="10"/>
                <w:b/>
                <w:bCs/>
                <w:sz w:val="16"/>
              </w:rPr>
              <w:t>Value</w:t>
            </w:r>
          </w:p>
        </w:tc>
      </w:tr>
      <w:tr w:rsidR="00440BFC" w:rsidRPr="00440BFC" w14:paraId="17FB9B1F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6E12474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Readiness Date (Ready to fly date)</w:t>
            </w:r>
          </w:p>
        </w:tc>
        <w:tc>
          <w:tcPr>
            <w:tcW w:w="2721" w:type="dxa"/>
            <w:hideMark/>
          </w:tcPr>
          <w:p w14:paraId="4E455F0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Date</w:t>
            </w:r>
          </w:p>
        </w:tc>
        <w:tc>
          <w:tcPr>
            <w:tcW w:w="1025" w:type="dxa"/>
            <w:noWrap/>
            <w:hideMark/>
          </w:tcPr>
          <w:p w14:paraId="565BBA0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0B819904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2A7AB72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Life Expectancy on ISS</w:t>
            </w:r>
          </w:p>
        </w:tc>
        <w:tc>
          <w:tcPr>
            <w:tcW w:w="1055" w:type="dxa"/>
            <w:noWrap/>
            <w:hideMark/>
          </w:tcPr>
          <w:p w14:paraId="40D1F4B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14:paraId="51A4FEBF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x-years</w:t>
            </w:r>
          </w:p>
        </w:tc>
        <w:tc>
          <w:tcPr>
            <w:tcW w:w="1025" w:type="dxa"/>
            <w:noWrap/>
            <w:hideMark/>
          </w:tcPr>
          <w:p w14:paraId="41CDB410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257FDE6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05D7E1B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LEO Orbit Altitude </w:t>
            </w:r>
          </w:p>
        </w:tc>
        <w:tc>
          <w:tcPr>
            <w:tcW w:w="1055" w:type="dxa"/>
            <w:noWrap/>
            <w:hideMark/>
          </w:tcPr>
          <w:p w14:paraId="45FA998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14:paraId="39E0691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miles</w:t>
            </w:r>
          </w:p>
        </w:tc>
        <w:tc>
          <w:tcPr>
            <w:tcW w:w="1025" w:type="dxa"/>
            <w:noWrap/>
            <w:hideMark/>
          </w:tcPr>
          <w:p w14:paraId="712BA4A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D60643E" w14:textId="77777777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14:paraId="74B41D9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3CE1380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14:paraId="272F2150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miles</w:t>
            </w:r>
          </w:p>
        </w:tc>
        <w:tc>
          <w:tcPr>
            <w:tcW w:w="1025" w:type="dxa"/>
            <w:noWrap/>
            <w:hideMark/>
          </w:tcPr>
          <w:p w14:paraId="561DB97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44E7348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05F274D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LEO Orbit Inclination</w:t>
            </w:r>
          </w:p>
        </w:tc>
        <w:tc>
          <w:tcPr>
            <w:tcW w:w="1055" w:type="dxa"/>
            <w:noWrap/>
            <w:hideMark/>
          </w:tcPr>
          <w:p w14:paraId="41793F8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14:paraId="6387460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579683E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1E5EC7BE" w14:textId="77777777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14:paraId="10A9668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4DCE121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14:paraId="759800A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635DBE6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20100EAA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352198B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Sun Synchronous Orbit Equatorial Crossing time</w:t>
            </w:r>
          </w:p>
        </w:tc>
        <w:tc>
          <w:tcPr>
            <w:tcW w:w="1055" w:type="dxa"/>
            <w:noWrap/>
            <w:hideMark/>
          </w:tcPr>
          <w:p w14:paraId="64EBA1E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14:paraId="3EAE1DF0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xx:xx  AM/PM</w:t>
            </w:r>
          </w:p>
        </w:tc>
        <w:tc>
          <w:tcPr>
            <w:tcW w:w="1025" w:type="dxa"/>
            <w:noWrap/>
            <w:hideMark/>
          </w:tcPr>
          <w:p w14:paraId="38BF5AE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E4484C8" w14:textId="77777777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14:paraId="230F5E0F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1F98382C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14:paraId="2DAFB7D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xx:xx  AM/PM</w:t>
            </w:r>
          </w:p>
        </w:tc>
        <w:tc>
          <w:tcPr>
            <w:tcW w:w="1025" w:type="dxa"/>
            <w:noWrap/>
            <w:hideMark/>
          </w:tcPr>
          <w:p w14:paraId="492C945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2E71BB2C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35A6D40F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Sun Synchronous Orbit Ground track revisit time</w:t>
            </w:r>
          </w:p>
        </w:tc>
        <w:tc>
          <w:tcPr>
            <w:tcW w:w="1055" w:type="dxa"/>
            <w:noWrap/>
            <w:hideMark/>
          </w:tcPr>
          <w:p w14:paraId="5C22106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14:paraId="21DC07C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days</w:t>
            </w:r>
          </w:p>
        </w:tc>
        <w:tc>
          <w:tcPr>
            <w:tcW w:w="1025" w:type="dxa"/>
            <w:noWrap/>
            <w:hideMark/>
          </w:tcPr>
          <w:p w14:paraId="112408C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E853ABC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5C264AA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GEO longitude</w:t>
            </w:r>
          </w:p>
        </w:tc>
        <w:tc>
          <w:tcPr>
            <w:tcW w:w="1055" w:type="dxa"/>
            <w:noWrap/>
            <w:hideMark/>
          </w:tcPr>
          <w:p w14:paraId="440A769B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Nominal</w:t>
            </w:r>
          </w:p>
        </w:tc>
        <w:tc>
          <w:tcPr>
            <w:tcW w:w="2721" w:type="dxa"/>
            <w:hideMark/>
          </w:tcPr>
          <w:p w14:paraId="6074E9E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003E3BB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BC19DEA" w14:textId="77777777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14:paraId="082B300B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7BDECD84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Acceptable range</w:t>
            </w:r>
          </w:p>
        </w:tc>
        <w:tc>
          <w:tcPr>
            <w:tcW w:w="2721" w:type="dxa"/>
            <w:hideMark/>
          </w:tcPr>
          <w:p w14:paraId="2D7F31A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03A067F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631852E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0DD3E76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Mass (Maximum Expected Value (MEV*))</w:t>
            </w:r>
          </w:p>
        </w:tc>
        <w:tc>
          <w:tcPr>
            <w:tcW w:w="2721" w:type="dxa"/>
            <w:hideMark/>
          </w:tcPr>
          <w:p w14:paraId="156172F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kg</w:t>
            </w:r>
          </w:p>
        </w:tc>
        <w:tc>
          <w:tcPr>
            <w:tcW w:w="1025" w:type="dxa"/>
            <w:noWrap/>
            <w:hideMark/>
          </w:tcPr>
          <w:p w14:paraId="56848D6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5E903F8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24CF0A9B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Dimensions (l x w x h) </w:t>
            </w:r>
          </w:p>
        </w:tc>
        <w:tc>
          <w:tcPr>
            <w:tcW w:w="2721" w:type="dxa"/>
            <w:hideMark/>
          </w:tcPr>
          <w:p w14:paraId="35D6AE6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 x m x m</w:t>
            </w:r>
          </w:p>
        </w:tc>
        <w:tc>
          <w:tcPr>
            <w:tcW w:w="1025" w:type="dxa"/>
            <w:noWrap/>
            <w:hideMark/>
          </w:tcPr>
          <w:p w14:paraId="07EE8EC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62E620C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374A357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Footprint Dimensions (l x w)</w:t>
            </w:r>
          </w:p>
        </w:tc>
        <w:tc>
          <w:tcPr>
            <w:tcW w:w="2721" w:type="dxa"/>
            <w:hideMark/>
          </w:tcPr>
          <w:p w14:paraId="34F1A6B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 x m</w:t>
            </w:r>
          </w:p>
        </w:tc>
        <w:tc>
          <w:tcPr>
            <w:tcW w:w="1025" w:type="dxa"/>
            <w:noWrap/>
            <w:hideMark/>
          </w:tcPr>
          <w:p w14:paraId="359592D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B8142CA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7C74457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Orbit Average Power (MEV*)</w:t>
            </w:r>
          </w:p>
        </w:tc>
        <w:tc>
          <w:tcPr>
            <w:tcW w:w="2721" w:type="dxa"/>
            <w:hideMark/>
          </w:tcPr>
          <w:p w14:paraId="1398ED2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14:paraId="6CCE904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40AB179D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38EC215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Peak Power (MEV*)</w:t>
            </w:r>
          </w:p>
        </w:tc>
        <w:tc>
          <w:tcPr>
            <w:tcW w:w="2721" w:type="dxa"/>
            <w:hideMark/>
          </w:tcPr>
          <w:p w14:paraId="55C6E36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14:paraId="4A0F1BD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F5D7F39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7EB5B11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Average Power</w:t>
            </w:r>
          </w:p>
        </w:tc>
        <w:tc>
          <w:tcPr>
            <w:tcW w:w="1055" w:type="dxa"/>
            <w:noWrap/>
            <w:hideMark/>
          </w:tcPr>
          <w:p w14:paraId="1B5764AC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14:paraId="02BDDFA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14:paraId="4939898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2E1FE8D5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00E67844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Survival Power</w:t>
            </w:r>
          </w:p>
        </w:tc>
        <w:tc>
          <w:tcPr>
            <w:tcW w:w="1055" w:type="dxa"/>
            <w:noWrap/>
            <w:hideMark/>
          </w:tcPr>
          <w:p w14:paraId="24A071E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14:paraId="3A3EF41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W</w:t>
            </w:r>
          </w:p>
        </w:tc>
        <w:tc>
          <w:tcPr>
            <w:tcW w:w="1025" w:type="dxa"/>
            <w:noWrap/>
            <w:hideMark/>
          </w:tcPr>
          <w:p w14:paraId="1C27637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1109B73F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1933FEFC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Orbit Average Data Rate (Science and health and status) (MEV*)</w:t>
            </w:r>
          </w:p>
        </w:tc>
        <w:tc>
          <w:tcPr>
            <w:tcW w:w="2721" w:type="dxa"/>
            <w:hideMark/>
          </w:tcPr>
          <w:p w14:paraId="7AC9C79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kbps</w:t>
            </w:r>
          </w:p>
        </w:tc>
        <w:tc>
          <w:tcPr>
            <w:tcW w:w="1025" w:type="dxa"/>
            <w:noWrap/>
            <w:hideMark/>
          </w:tcPr>
          <w:p w14:paraId="29FAAE9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0480AFA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3CC7A92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Peak Data Rate (MEV*)</w:t>
            </w:r>
          </w:p>
        </w:tc>
        <w:tc>
          <w:tcPr>
            <w:tcW w:w="2721" w:type="dxa"/>
            <w:hideMark/>
          </w:tcPr>
          <w:p w14:paraId="52B21384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kbps</w:t>
            </w:r>
          </w:p>
        </w:tc>
        <w:tc>
          <w:tcPr>
            <w:tcW w:w="1025" w:type="dxa"/>
            <w:noWrap/>
            <w:hideMark/>
          </w:tcPr>
          <w:p w14:paraId="14A3859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D036FF5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46DA09F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Interface</w:t>
            </w:r>
          </w:p>
        </w:tc>
        <w:tc>
          <w:tcPr>
            <w:tcW w:w="2721" w:type="dxa"/>
            <w:hideMark/>
          </w:tcPr>
          <w:p w14:paraId="35BD06D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1553/ 422/ SpaceWire/ LVDS</w:t>
            </w:r>
          </w:p>
        </w:tc>
        <w:tc>
          <w:tcPr>
            <w:tcW w:w="1025" w:type="dxa"/>
            <w:noWrap/>
            <w:hideMark/>
          </w:tcPr>
          <w:p w14:paraId="2FBC7C90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550FC450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37EB0D6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downlink to ground Requirement (daily)</w:t>
            </w:r>
          </w:p>
        </w:tc>
        <w:tc>
          <w:tcPr>
            <w:tcW w:w="1055" w:type="dxa"/>
            <w:noWrap/>
            <w:hideMark/>
          </w:tcPr>
          <w:p w14:paraId="4F6EFF84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14:paraId="704D3A8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GB/per day</w:t>
            </w:r>
          </w:p>
        </w:tc>
        <w:tc>
          <w:tcPr>
            <w:tcW w:w="1025" w:type="dxa"/>
            <w:noWrap/>
            <w:hideMark/>
          </w:tcPr>
          <w:p w14:paraId="5DCB232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E042F7F" w14:textId="77777777" w:rsidTr="003B2D51">
        <w:trPr>
          <w:cantSplit/>
          <w:trHeight w:val="405"/>
        </w:trPr>
        <w:tc>
          <w:tcPr>
            <w:tcW w:w="3235" w:type="dxa"/>
            <w:noWrap/>
            <w:hideMark/>
          </w:tcPr>
          <w:p w14:paraId="58EB1FA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Data Latency Requirement</w:t>
            </w:r>
          </w:p>
        </w:tc>
        <w:tc>
          <w:tcPr>
            <w:tcW w:w="1055" w:type="dxa"/>
            <w:noWrap/>
            <w:hideMark/>
          </w:tcPr>
          <w:p w14:paraId="4F2A4DC4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  <w:tc>
          <w:tcPr>
            <w:tcW w:w="2721" w:type="dxa"/>
            <w:hideMark/>
          </w:tcPr>
          <w:p w14:paraId="24F63AF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&lt; x-hours</w:t>
            </w:r>
          </w:p>
        </w:tc>
        <w:tc>
          <w:tcPr>
            <w:tcW w:w="1025" w:type="dxa"/>
            <w:noWrap/>
            <w:hideMark/>
          </w:tcPr>
          <w:p w14:paraId="1540B24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9299797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319F15F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Pointing control</w:t>
            </w:r>
          </w:p>
        </w:tc>
        <w:tc>
          <w:tcPr>
            <w:tcW w:w="2721" w:type="dxa"/>
            <w:hideMark/>
          </w:tcPr>
          <w:p w14:paraId="3F19B3A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580E56E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7E996261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0BA95F5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Pointing knowledge</w:t>
            </w:r>
          </w:p>
        </w:tc>
        <w:tc>
          <w:tcPr>
            <w:tcW w:w="2721" w:type="dxa"/>
            <w:hideMark/>
          </w:tcPr>
          <w:p w14:paraId="7BBC2EA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</w:t>
            </w:r>
          </w:p>
        </w:tc>
        <w:tc>
          <w:tcPr>
            <w:tcW w:w="1025" w:type="dxa"/>
            <w:noWrap/>
            <w:hideMark/>
          </w:tcPr>
          <w:p w14:paraId="7D569B8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3D00AEEB" w14:textId="77777777" w:rsidTr="003B2D51">
        <w:trPr>
          <w:cantSplit/>
          <w:trHeight w:val="395"/>
        </w:trPr>
        <w:tc>
          <w:tcPr>
            <w:tcW w:w="4290" w:type="dxa"/>
            <w:gridSpan w:val="2"/>
            <w:noWrap/>
            <w:hideMark/>
          </w:tcPr>
          <w:p w14:paraId="5D60296F" w14:textId="77777777"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Pointing jitter </w:t>
            </w:r>
          </w:p>
        </w:tc>
        <w:tc>
          <w:tcPr>
            <w:tcW w:w="2721" w:type="dxa"/>
            <w:hideMark/>
          </w:tcPr>
          <w:p w14:paraId="4D226D73" w14:textId="77777777"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 w:hint="eastAsia"/>
                <w:sz w:val="16"/>
              </w:rPr>
              <w:t>A</w:t>
            </w:r>
            <w:r w:rsidR="00440BFC" w:rsidRPr="00440BFC">
              <w:rPr>
                <w:rFonts w:ascii="10" w:hAnsi="10"/>
                <w:sz w:val="16"/>
              </w:rPr>
              <w:t>rcseconds</w:t>
            </w:r>
          </w:p>
        </w:tc>
        <w:tc>
          <w:tcPr>
            <w:tcW w:w="1025" w:type="dxa"/>
            <w:noWrap/>
            <w:hideMark/>
          </w:tcPr>
          <w:p w14:paraId="3CCDC4B9" w14:textId="77777777"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</w:tr>
      <w:tr w:rsidR="00440BFC" w:rsidRPr="00440BFC" w14:paraId="2EC8E33E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5E4352AC" w14:textId="77777777"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Field Of View (FOV)</w:t>
            </w:r>
          </w:p>
        </w:tc>
        <w:tc>
          <w:tcPr>
            <w:tcW w:w="1055" w:type="dxa"/>
            <w:noWrap/>
            <w:hideMark/>
          </w:tcPr>
          <w:p w14:paraId="57C78080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Direction</w:t>
            </w:r>
          </w:p>
        </w:tc>
        <w:tc>
          <w:tcPr>
            <w:tcW w:w="2721" w:type="dxa"/>
            <w:hideMark/>
          </w:tcPr>
          <w:p w14:paraId="1B999D8C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nadir/ zenith/ other</w:t>
            </w:r>
          </w:p>
        </w:tc>
        <w:tc>
          <w:tcPr>
            <w:tcW w:w="1025" w:type="dxa"/>
            <w:noWrap/>
            <w:hideMark/>
          </w:tcPr>
          <w:p w14:paraId="6F3DBEA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6FFC32B6" w14:textId="77777777" w:rsidTr="003B2D51">
        <w:trPr>
          <w:cantSplit/>
          <w:trHeight w:val="377"/>
        </w:trPr>
        <w:tc>
          <w:tcPr>
            <w:tcW w:w="3235" w:type="dxa"/>
            <w:vMerge/>
            <w:hideMark/>
          </w:tcPr>
          <w:p w14:paraId="6BC286A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20B5B427" w14:textId="77777777"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Breadth</w:t>
            </w:r>
          </w:p>
        </w:tc>
        <w:tc>
          <w:tcPr>
            <w:tcW w:w="2721" w:type="dxa"/>
            <w:hideMark/>
          </w:tcPr>
          <w:p w14:paraId="75CD0838" w14:textId="77777777" w:rsidR="00395392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 around  nominal</w:t>
            </w:r>
          </w:p>
        </w:tc>
        <w:tc>
          <w:tcPr>
            <w:tcW w:w="1025" w:type="dxa"/>
            <w:noWrap/>
            <w:hideMark/>
          </w:tcPr>
          <w:p w14:paraId="55C13432" w14:textId="77777777" w:rsidR="00395392" w:rsidRPr="00440BFC" w:rsidRDefault="00395392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</w:tr>
      <w:tr w:rsidR="00440BFC" w:rsidRPr="00440BFC" w14:paraId="44AE7603" w14:textId="77777777" w:rsidTr="003B2D51">
        <w:trPr>
          <w:cantSplit/>
          <w:trHeight w:val="405"/>
        </w:trPr>
        <w:tc>
          <w:tcPr>
            <w:tcW w:w="3235" w:type="dxa"/>
            <w:vMerge w:val="restart"/>
            <w:noWrap/>
            <w:vAlign w:val="center"/>
            <w:hideMark/>
          </w:tcPr>
          <w:p w14:paraId="3932541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lastRenderedPageBreak/>
              <w:t>Sensor or Radiative Cooler Keep Out Zones</w:t>
            </w:r>
          </w:p>
        </w:tc>
        <w:tc>
          <w:tcPr>
            <w:tcW w:w="1055" w:type="dxa"/>
            <w:noWrap/>
            <w:hideMark/>
          </w:tcPr>
          <w:p w14:paraId="5AD01C5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Direction</w:t>
            </w:r>
          </w:p>
        </w:tc>
        <w:tc>
          <w:tcPr>
            <w:tcW w:w="2721" w:type="dxa"/>
            <w:hideMark/>
          </w:tcPr>
          <w:p w14:paraId="7CDD163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nadir/ zenith/ other</w:t>
            </w:r>
          </w:p>
        </w:tc>
        <w:tc>
          <w:tcPr>
            <w:tcW w:w="1025" w:type="dxa"/>
            <w:noWrap/>
            <w:hideMark/>
          </w:tcPr>
          <w:p w14:paraId="48AA348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7A2C35E0" w14:textId="77777777" w:rsidTr="003B2D51">
        <w:trPr>
          <w:cantSplit/>
          <w:trHeight w:val="405"/>
        </w:trPr>
        <w:tc>
          <w:tcPr>
            <w:tcW w:w="3235" w:type="dxa"/>
            <w:vMerge/>
            <w:hideMark/>
          </w:tcPr>
          <w:p w14:paraId="73F22FCC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</w:p>
        </w:tc>
        <w:tc>
          <w:tcPr>
            <w:tcW w:w="1055" w:type="dxa"/>
            <w:noWrap/>
            <w:hideMark/>
          </w:tcPr>
          <w:p w14:paraId="2D2095B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Breadth</w:t>
            </w:r>
          </w:p>
        </w:tc>
        <w:tc>
          <w:tcPr>
            <w:tcW w:w="2721" w:type="dxa"/>
            <w:hideMark/>
          </w:tcPr>
          <w:p w14:paraId="561CDAB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degrees around  nominal</w:t>
            </w:r>
          </w:p>
        </w:tc>
        <w:tc>
          <w:tcPr>
            <w:tcW w:w="1025" w:type="dxa"/>
            <w:noWrap/>
            <w:hideMark/>
          </w:tcPr>
          <w:p w14:paraId="2BFF3F4D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16F9AD45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0D1BC87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Thermal Interface Requirements</w:t>
            </w:r>
          </w:p>
        </w:tc>
        <w:tc>
          <w:tcPr>
            <w:tcW w:w="2721" w:type="dxa"/>
            <w:hideMark/>
          </w:tcPr>
          <w:p w14:paraId="7DE63AE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Adiabatic/heat transfer required (W)</w:t>
            </w:r>
          </w:p>
        </w:tc>
        <w:tc>
          <w:tcPr>
            <w:tcW w:w="1025" w:type="dxa"/>
            <w:hideMark/>
          </w:tcPr>
          <w:p w14:paraId="046E4FD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79319DAA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0378F275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ISS a potential platform?</w:t>
            </w:r>
          </w:p>
        </w:tc>
        <w:tc>
          <w:tcPr>
            <w:tcW w:w="2721" w:type="dxa"/>
            <w:hideMark/>
          </w:tcPr>
          <w:p w14:paraId="51FA236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Yes or No</w:t>
            </w:r>
          </w:p>
        </w:tc>
        <w:tc>
          <w:tcPr>
            <w:tcW w:w="1025" w:type="dxa"/>
            <w:noWrap/>
            <w:hideMark/>
          </w:tcPr>
          <w:p w14:paraId="042E244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2F51DC29" w14:textId="77777777" w:rsidTr="003B2D51">
        <w:trPr>
          <w:cantSplit/>
          <w:trHeight w:val="683"/>
        </w:trPr>
        <w:tc>
          <w:tcPr>
            <w:tcW w:w="4290" w:type="dxa"/>
            <w:gridSpan w:val="2"/>
            <w:noWrap/>
            <w:vAlign w:val="center"/>
            <w:hideMark/>
          </w:tcPr>
          <w:p w14:paraId="7F7A6A9B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Any unique constraints the instrument places on ISS</w:t>
            </w:r>
          </w:p>
        </w:tc>
        <w:tc>
          <w:tcPr>
            <w:tcW w:w="2721" w:type="dxa"/>
            <w:hideMark/>
          </w:tcPr>
          <w:p w14:paraId="1658B339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Operational, data required from host (e.g. gyro), EMI/EMC, contamination, radiation, etc.</w:t>
            </w:r>
          </w:p>
        </w:tc>
        <w:tc>
          <w:tcPr>
            <w:tcW w:w="1025" w:type="dxa"/>
            <w:hideMark/>
          </w:tcPr>
          <w:p w14:paraId="63E04F5F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721010DD" w14:textId="77777777" w:rsidTr="003B2D51">
        <w:trPr>
          <w:cantSplit/>
          <w:trHeight w:val="332"/>
        </w:trPr>
        <w:tc>
          <w:tcPr>
            <w:tcW w:w="4290" w:type="dxa"/>
            <w:gridSpan w:val="2"/>
            <w:noWrap/>
            <w:hideMark/>
          </w:tcPr>
          <w:p w14:paraId="7277D2E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Launch Environment Constraints</w:t>
            </w:r>
          </w:p>
        </w:tc>
        <w:tc>
          <w:tcPr>
            <w:tcW w:w="2721" w:type="dxa"/>
            <w:hideMark/>
          </w:tcPr>
          <w:p w14:paraId="79E2E917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e.g. vibrations</w:t>
            </w:r>
          </w:p>
        </w:tc>
        <w:tc>
          <w:tcPr>
            <w:tcW w:w="1025" w:type="dxa"/>
            <w:hideMark/>
          </w:tcPr>
          <w:p w14:paraId="11151D41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5EEE304D" w14:textId="77777777" w:rsidTr="003B2D51">
        <w:trPr>
          <w:cantSplit/>
          <w:trHeight w:val="405"/>
        </w:trPr>
        <w:tc>
          <w:tcPr>
            <w:tcW w:w="4290" w:type="dxa"/>
            <w:gridSpan w:val="2"/>
            <w:hideMark/>
          </w:tcPr>
          <w:p w14:paraId="6D63EEB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Do you have a preferred site/location for your instrument on ISS? If so, which location (JEM-EF, Columbus or ELC)?</w:t>
            </w:r>
          </w:p>
        </w:tc>
        <w:tc>
          <w:tcPr>
            <w:tcW w:w="2721" w:type="dxa"/>
            <w:hideMark/>
          </w:tcPr>
          <w:p w14:paraId="2DC9A2D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JEM/ELC/Columbus</w:t>
            </w:r>
          </w:p>
        </w:tc>
        <w:tc>
          <w:tcPr>
            <w:tcW w:w="1025" w:type="dxa"/>
            <w:noWrap/>
            <w:hideMark/>
          </w:tcPr>
          <w:p w14:paraId="2B791382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0CFA1AA6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72BFDE26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Does your instrument require active cooling?</w:t>
            </w:r>
          </w:p>
        </w:tc>
        <w:tc>
          <w:tcPr>
            <w:tcW w:w="2721" w:type="dxa"/>
            <w:hideMark/>
          </w:tcPr>
          <w:p w14:paraId="45BA5263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Yes or No</w:t>
            </w:r>
          </w:p>
        </w:tc>
        <w:tc>
          <w:tcPr>
            <w:tcW w:w="1025" w:type="dxa"/>
            <w:noWrap/>
            <w:hideMark/>
          </w:tcPr>
          <w:p w14:paraId="17F7801A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440BFC" w:rsidRPr="00440BFC" w14:paraId="247CF4DC" w14:textId="77777777" w:rsidTr="003B2D51">
        <w:trPr>
          <w:cantSplit/>
          <w:trHeight w:val="405"/>
        </w:trPr>
        <w:tc>
          <w:tcPr>
            <w:tcW w:w="4290" w:type="dxa"/>
            <w:gridSpan w:val="2"/>
            <w:noWrap/>
            <w:hideMark/>
          </w:tcPr>
          <w:p w14:paraId="71DD046E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Instrument Operational Envelop Violation</w:t>
            </w:r>
          </w:p>
        </w:tc>
        <w:tc>
          <w:tcPr>
            <w:tcW w:w="2721" w:type="dxa"/>
            <w:hideMark/>
          </w:tcPr>
          <w:p w14:paraId="46FFDDA8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mm in x/y/z axes</w:t>
            </w:r>
          </w:p>
        </w:tc>
        <w:tc>
          <w:tcPr>
            <w:tcW w:w="1025" w:type="dxa"/>
            <w:hideMark/>
          </w:tcPr>
          <w:p w14:paraId="60E74CDF" w14:textId="77777777" w:rsidR="00440BFC" w:rsidRPr="00440BFC" w:rsidRDefault="00440BFC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> </w:t>
            </w:r>
          </w:p>
        </w:tc>
      </w:tr>
      <w:tr w:rsidR="00FD57B5" w:rsidRPr="00440BFC" w14:paraId="35F87AD9" w14:textId="77777777" w:rsidTr="003B2D51">
        <w:trPr>
          <w:cantSplit/>
          <w:trHeight w:val="360"/>
        </w:trPr>
        <w:tc>
          <w:tcPr>
            <w:tcW w:w="8036" w:type="dxa"/>
            <w:gridSpan w:val="4"/>
            <w:noWrap/>
            <w:hideMark/>
          </w:tcPr>
          <w:p w14:paraId="68CA5A56" w14:textId="77777777" w:rsidR="00FD57B5" w:rsidRPr="00440BFC" w:rsidRDefault="00FD57B5" w:rsidP="00440BFC">
            <w:pPr>
              <w:keepLines/>
              <w:rPr>
                <w:rFonts w:ascii="10" w:hAnsi="10" w:hint="eastAsia"/>
                <w:sz w:val="16"/>
              </w:rPr>
            </w:pPr>
            <w:r w:rsidRPr="00440BFC">
              <w:rPr>
                <w:rFonts w:ascii="10" w:hAnsi="10"/>
                <w:sz w:val="16"/>
              </w:rPr>
              <w:t xml:space="preserve">*MEV (Maximum Expected Value) = Current Best Estimate (CBE) + Contingency </w:t>
            </w:r>
          </w:p>
        </w:tc>
      </w:tr>
    </w:tbl>
    <w:p w14:paraId="188D9600" w14:textId="77777777" w:rsidR="00B25E49" w:rsidRPr="00440BFC" w:rsidRDefault="00B25E49" w:rsidP="00440BFC">
      <w:pPr>
        <w:keepLines/>
        <w:rPr>
          <w:rFonts w:ascii="10" w:hAnsi="10" w:hint="eastAsia"/>
          <w:sz w:val="16"/>
        </w:rPr>
      </w:pPr>
    </w:p>
    <w:sectPr w:rsidR="00B25E49" w:rsidRPr="00440BFC" w:rsidSect="00FD5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1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4E3"/>
    <w:rsid w:val="001653C3"/>
    <w:rsid w:val="002464E3"/>
    <w:rsid w:val="002619BD"/>
    <w:rsid w:val="00395392"/>
    <w:rsid w:val="003B2D51"/>
    <w:rsid w:val="00440BFC"/>
    <w:rsid w:val="00484E46"/>
    <w:rsid w:val="00500B3E"/>
    <w:rsid w:val="006B2138"/>
    <w:rsid w:val="006E3FD8"/>
    <w:rsid w:val="00861638"/>
    <w:rsid w:val="0086451D"/>
    <w:rsid w:val="00AF6332"/>
    <w:rsid w:val="00B25E49"/>
    <w:rsid w:val="00B55AB9"/>
    <w:rsid w:val="00F13E6F"/>
    <w:rsid w:val="00FA25C6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BFED9"/>
  <w15:chartTrackingRefBased/>
  <w15:docId w15:val="{C4AC004C-68B4-4BFD-BA64-9491D2AB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64E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1719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Jules, Kenol (JSC-OZ211)</dc:creator>
  <cp:keywords/>
  <dc:description/>
  <cp:lastModifiedBy>Carlos A Liceaga</cp:lastModifiedBy>
  <cp:revision>3</cp:revision>
  <dcterms:created xsi:type="dcterms:W3CDTF">2017-10-06T18:05:00Z</dcterms:created>
  <dcterms:modified xsi:type="dcterms:W3CDTF">2017-10-06T18:59:00Z</dcterms:modified>
</cp:coreProperties>
</file>